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6" w:rsidRDefault="00533056"/>
    <w:p w:rsidR="00D53FCF" w:rsidRDefault="00D53FCF">
      <w:r>
        <w:t>STYREMØTE STORD HESTESPORTLAG MANDAG 19.01.2015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72"/>
        <w:gridCol w:w="8050"/>
      </w:tblGrid>
      <w:tr w:rsidR="00D53FCF" w:rsidRPr="00542153" w:rsidTr="00FF06B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Dato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2922D6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 xml:space="preserve">Mandag </w:t>
            </w:r>
            <w:proofErr w:type="gramStart"/>
            <w:r>
              <w:rPr>
                <w:rFonts w:cstheme="minorHAnsi"/>
                <w:szCs w:val="22"/>
                <w:lang w:val="nb-NO" w:eastAsia="en-US"/>
              </w:rPr>
              <w:t>19.01.2015</w:t>
            </w:r>
            <w:proofErr w:type="gramEnd"/>
          </w:p>
        </w:tc>
      </w:tr>
      <w:tr w:rsidR="00D53FCF" w:rsidRPr="00542153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Sted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Heime hos Åshild</w:t>
            </w:r>
          </w:p>
        </w:tc>
      </w:tr>
      <w:tr w:rsidR="00D53FCF" w:rsidRPr="00542153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Tilstede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2922D6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Åshild, Amalie, Eirill,</w:t>
            </w:r>
            <w:r w:rsidR="00C57097">
              <w:rPr>
                <w:rFonts w:cstheme="minorHAnsi"/>
                <w:szCs w:val="22"/>
                <w:lang w:val="nb-NO" w:eastAsia="en-US"/>
              </w:rPr>
              <w:t xml:space="preserve"> Ena</w:t>
            </w:r>
            <w:r>
              <w:rPr>
                <w:rFonts w:cstheme="minorHAnsi"/>
                <w:szCs w:val="22"/>
                <w:lang w:val="nb-NO" w:eastAsia="en-US"/>
              </w:rPr>
              <w:t xml:space="preserve"> </w:t>
            </w:r>
          </w:p>
        </w:tc>
      </w:tr>
      <w:tr w:rsidR="00D53FCF" w:rsidRPr="00D53FCF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Fravær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D53FCF" w:rsidRDefault="00514337" w:rsidP="00FF06BE">
            <w:pPr>
              <w:rPr>
                <w:rFonts w:cstheme="minorHAnsi"/>
                <w:szCs w:val="22"/>
                <w:lang w:val="nn-NO" w:eastAsia="en-US"/>
              </w:rPr>
            </w:pPr>
            <w:r>
              <w:rPr>
                <w:rFonts w:cstheme="minorHAnsi"/>
                <w:szCs w:val="22"/>
                <w:lang w:val="nn-NO" w:eastAsia="en-US"/>
              </w:rPr>
              <w:t>Bente, Ingvill</w:t>
            </w:r>
            <w:r w:rsidR="00C57097">
              <w:rPr>
                <w:rFonts w:cstheme="minorHAnsi"/>
                <w:szCs w:val="22"/>
                <w:lang w:val="nn-NO" w:eastAsia="en-US"/>
              </w:rPr>
              <w:t>, Ina</w:t>
            </w:r>
          </w:p>
        </w:tc>
      </w:tr>
      <w:tr w:rsidR="00D53FCF" w:rsidRPr="00542153" w:rsidTr="00D53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 xml:space="preserve">Protokoll </w:t>
            </w:r>
            <w:proofErr w:type="spellStart"/>
            <w:r w:rsidRPr="00542153">
              <w:rPr>
                <w:rFonts w:cstheme="minorHAnsi"/>
                <w:szCs w:val="22"/>
                <w:lang w:val="nb-NO"/>
              </w:rPr>
              <w:t>nr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514337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01-2015</w:t>
            </w:r>
          </w:p>
        </w:tc>
      </w:tr>
    </w:tbl>
    <w:p w:rsidR="00D53FCF" w:rsidRDefault="00D53FCF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952"/>
        <w:gridCol w:w="1071"/>
        <w:gridCol w:w="693"/>
        <w:gridCol w:w="787"/>
      </w:tblGrid>
      <w:tr w:rsidR="00D53FCF" w:rsidRPr="00542153" w:rsidTr="00C5709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contextualSpacing/>
              <w:rPr>
                <w:rFonts w:cstheme="minorHAnsi"/>
                <w:b/>
                <w:szCs w:val="22"/>
                <w:lang w:val="nb-NO"/>
              </w:rPr>
            </w:pPr>
            <w:proofErr w:type="spellStart"/>
            <w:r w:rsidRPr="00514337">
              <w:rPr>
                <w:rFonts w:cstheme="minorHAnsi"/>
                <w:b/>
                <w:szCs w:val="22"/>
                <w:lang w:val="nb-NO"/>
              </w:rPr>
              <w:t>Saksnr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Sak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Ansvarlig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Frist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Status</w:t>
            </w:r>
          </w:p>
        </w:tc>
      </w:tr>
      <w:tr w:rsidR="00D53FCF" w:rsidRPr="00C57097" w:rsidTr="00C5709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97" w:rsidRDefault="002F2D81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Fra sist</w:t>
            </w:r>
            <w:r w:rsidR="00C57097">
              <w:rPr>
                <w:rFonts w:cstheme="minorHAnsi"/>
                <w:szCs w:val="22"/>
                <w:lang w:val="nb-NO"/>
              </w:rPr>
              <w:t xml:space="preserve"> –</w:t>
            </w:r>
          </w:p>
          <w:p w:rsidR="00D53FCF" w:rsidRDefault="00DE133A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Stor honnø</w:t>
            </w:r>
            <w:r w:rsidR="00C57097">
              <w:rPr>
                <w:rFonts w:cstheme="minorHAnsi"/>
                <w:szCs w:val="22"/>
                <w:lang w:val="nb-NO"/>
              </w:rPr>
              <w:t xml:space="preserve">r til komiteen for juleshowet for et veldig bra show. Det kom mange folk og tilbakemeldingene var veldig </w:t>
            </w:r>
            <w:proofErr w:type="gramStart"/>
            <w:r w:rsidR="00C57097">
              <w:rPr>
                <w:rFonts w:cstheme="minorHAnsi"/>
                <w:szCs w:val="22"/>
                <w:lang w:val="nb-NO"/>
              </w:rPr>
              <w:t>bra :</w:t>
            </w:r>
            <w:proofErr w:type="gramEnd"/>
            <w:r w:rsidR="00C57097">
              <w:rPr>
                <w:rFonts w:cstheme="minorHAnsi"/>
                <w:szCs w:val="22"/>
                <w:lang w:val="nb-NO"/>
              </w:rPr>
              <w:t>-)</w:t>
            </w:r>
          </w:p>
          <w:p w:rsidR="00C57097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 xml:space="preserve">Navneskiftet er på plass, meldt til Brønnøysund og C. Sele bistår med å få ut info til alle leverandører. </w:t>
            </w:r>
          </w:p>
          <w:p w:rsidR="00C57097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 xml:space="preserve">Hestemøkk – vi har laget plakater som skal henge på vant i </w:t>
            </w:r>
            <w:proofErr w:type="spellStart"/>
            <w:r>
              <w:rPr>
                <w:rFonts w:cstheme="minorHAnsi"/>
                <w:szCs w:val="22"/>
                <w:lang w:val="nb-NO"/>
              </w:rPr>
              <w:t>innebanen</w:t>
            </w:r>
            <w:proofErr w:type="spellEnd"/>
            <w:r>
              <w:rPr>
                <w:rFonts w:cstheme="minorHAnsi"/>
                <w:szCs w:val="22"/>
                <w:lang w:val="nb-NO"/>
              </w:rPr>
              <w:t xml:space="preserve"> og på gjerdet i utebanen. Møkk skal ryddes med en gang, og det blir bot ved overtredelse på kr. 500,-. Dersom det skjer flere ganger blir det utestenging.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D53FCF" w:rsidRPr="00C57097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2F2D81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Økonomi</w:t>
            </w:r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– Det er lite penger på konto pr </w:t>
            </w:r>
            <w:proofErr w:type="spell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idag</w:t>
            </w:r>
            <w:proofErr w:type="spell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. Venter på svar fra kommunen om utsetting av tilbakebetaling på </w:t>
            </w:r>
            <w:proofErr w:type="spell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kraftfondlånet</w:t>
            </w:r>
            <w:proofErr w:type="spell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– må opp som politisk sak og det vil skje i februar.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Eirill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D53FCF" w:rsidRPr="00C57097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2F2D81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Årsmøte</w:t>
            </w:r>
            <w:r w:rsidR="00BF285C">
              <w:rPr>
                <w:rFonts w:cs="Segoe UI"/>
                <w:color w:val="000000"/>
                <w:szCs w:val="22"/>
                <w:lang w:val="nb-NO" w:eastAsia="nb-NO"/>
              </w:rPr>
              <w:t xml:space="preserve"> </w:t>
            </w:r>
            <w:r w:rsidR="000A5719">
              <w:rPr>
                <w:rFonts w:cs="Segoe UI"/>
                <w:color w:val="000000"/>
                <w:szCs w:val="22"/>
                <w:lang w:val="nb-NO" w:eastAsia="nb-NO"/>
              </w:rPr>
              <w:t>–</w:t>
            </w:r>
            <w:r w:rsidR="00BF285C">
              <w:rPr>
                <w:rFonts w:cs="Segoe UI"/>
                <w:color w:val="000000"/>
                <w:szCs w:val="22"/>
                <w:lang w:val="nb-NO" w:eastAsia="nb-NO"/>
              </w:rPr>
              <w:t xml:space="preserve"> </w:t>
            </w:r>
            <w:r w:rsidR="000A5719">
              <w:rPr>
                <w:rFonts w:cs="Segoe UI"/>
                <w:color w:val="000000"/>
                <w:szCs w:val="22"/>
                <w:lang w:val="nb-NO" w:eastAsia="nb-NO"/>
              </w:rPr>
              <w:t xml:space="preserve">Slutten av februar 2015. </w:t>
            </w:r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Melding til valgkomiteen om hvem som er på valg og at arbeidet med å finne kandidater må starte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Siren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D53FCF" w:rsidRPr="00DE133A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Default="002F2D81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Aktivitetsplan</w:t>
            </w:r>
            <w:r w:rsidR="00331E74">
              <w:rPr>
                <w:rFonts w:cs="Segoe UI"/>
                <w:color w:val="000000"/>
                <w:szCs w:val="22"/>
                <w:lang w:val="nb-NO" w:eastAsia="nb-NO"/>
              </w:rPr>
              <w:t xml:space="preserve"> våren 2015</w:t>
            </w:r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– ukeplanen er grei. Hesteskokastere hver torsdag fra 20-22, de bruker </w:t>
            </w:r>
            <w:proofErr w:type="spell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ca</w:t>
            </w:r>
            <w:proofErr w:type="spell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12 meter av </w:t>
            </w:r>
            <w:proofErr w:type="spellStart"/>
            <w:proofErr w:type="gram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innebane</w:t>
            </w:r>
            <w:proofErr w:type="spellEnd"/>
            <w:proofErr w:type="gram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, og gjerder seg inne med plastgjerdet.</w:t>
            </w:r>
          </w:p>
          <w:p w:rsidR="00C57097" w:rsidRDefault="00C57097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  <w:p w:rsidR="00C57097" w:rsidRPr="00542153" w:rsidRDefault="00C57097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Helgetreninger for kjøring er satt opp – ny pris informert om. I tillegg er det ønske om Anita Sande treninger og Silje Torsvik.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DE133A" w:rsidRDefault="00D53FCF" w:rsidP="00FF06BE">
            <w:pPr>
              <w:rPr>
                <w:rFonts w:cstheme="minorHAnsi"/>
                <w:szCs w:val="22"/>
                <w:lang w:val="es-ES"/>
              </w:rPr>
            </w:pPr>
          </w:p>
          <w:p w:rsidR="00C57097" w:rsidRPr="00DE133A" w:rsidRDefault="00C57097" w:rsidP="00FF06BE">
            <w:pPr>
              <w:rPr>
                <w:rFonts w:cstheme="minorHAnsi"/>
                <w:szCs w:val="22"/>
                <w:lang w:val="es-ES"/>
              </w:rPr>
            </w:pPr>
          </w:p>
          <w:p w:rsidR="00C57097" w:rsidRPr="00DE133A" w:rsidRDefault="00C57097" w:rsidP="00FF06BE">
            <w:pPr>
              <w:rPr>
                <w:rFonts w:cstheme="minorHAnsi"/>
                <w:szCs w:val="22"/>
                <w:lang w:val="es-ES"/>
              </w:rPr>
            </w:pPr>
            <w:proofErr w:type="spellStart"/>
            <w:r w:rsidRPr="00DE133A">
              <w:rPr>
                <w:rFonts w:cstheme="minorHAnsi"/>
                <w:szCs w:val="22"/>
                <w:lang w:val="es-ES"/>
              </w:rPr>
              <w:t>Ena</w:t>
            </w:r>
            <w:proofErr w:type="spellEnd"/>
            <w:r w:rsidRPr="00DE133A">
              <w:rPr>
                <w:rFonts w:cstheme="minorHAnsi"/>
                <w:szCs w:val="22"/>
                <w:lang w:val="es-ES"/>
              </w:rPr>
              <w:t xml:space="preserve"> – Anita S.</w:t>
            </w:r>
          </w:p>
          <w:p w:rsidR="00C57097" w:rsidRPr="00DE133A" w:rsidRDefault="00C57097" w:rsidP="00FF06BE">
            <w:pPr>
              <w:rPr>
                <w:rFonts w:cstheme="minorHAnsi"/>
                <w:szCs w:val="22"/>
                <w:lang w:val="es-ES"/>
              </w:rPr>
            </w:pPr>
            <w:r w:rsidRPr="00DE133A">
              <w:rPr>
                <w:rFonts w:cstheme="minorHAnsi"/>
                <w:szCs w:val="22"/>
                <w:lang w:val="es-ES"/>
              </w:rPr>
              <w:t xml:space="preserve">Siren – </w:t>
            </w:r>
            <w:proofErr w:type="spellStart"/>
            <w:r w:rsidRPr="00DE133A">
              <w:rPr>
                <w:rFonts w:cstheme="minorHAnsi"/>
                <w:szCs w:val="22"/>
                <w:lang w:val="es-ES"/>
              </w:rPr>
              <w:t>Silje</w:t>
            </w:r>
            <w:proofErr w:type="spellEnd"/>
            <w:r w:rsidRPr="00DE133A">
              <w:rPr>
                <w:rFonts w:cstheme="minorHAnsi"/>
                <w:szCs w:val="22"/>
                <w:lang w:val="es-ES"/>
              </w:rPr>
              <w:t xml:space="preserve"> T.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DE133A" w:rsidRDefault="00D53FCF" w:rsidP="00FF06BE">
            <w:pPr>
              <w:rPr>
                <w:rFonts w:cstheme="minorHAnsi"/>
                <w:szCs w:val="22"/>
                <w:lang w:val="es-E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DE133A" w:rsidRDefault="00D53FCF" w:rsidP="00FF06BE">
            <w:pPr>
              <w:rPr>
                <w:rFonts w:cstheme="minorHAnsi"/>
                <w:szCs w:val="22"/>
                <w:lang w:val="es-ES"/>
              </w:rPr>
            </w:pPr>
          </w:p>
        </w:tc>
      </w:tr>
      <w:tr w:rsidR="00D53FCF" w:rsidRPr="00DE133A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lastRenderedPageBreak/>
              <w:t>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Default="002F2D81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Info rideskolen fra februar</w:t>
            </w:r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– Michelle overtar ansvaret for rideskolehestene, og planlegging av rideskolen. Siren bistår. Michelle har to dager rideskole – mandag og tirsdag. Camilla har rideskole torsdager. Vi fortsetter med 6 hester og 6 elever. Øker prisen til 190,- pr time på vanlige kurs. </w:t>
            </w:r>
            <w:proofErr w:type="spell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Knøtte</w:t>
            </w:r>
            <w:proofErr w:type="spell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holder samme pris. </w:t>
            </w:r>
          </w:p>
          <w:p w:rsidR="002F2D81" w:rsidRDefault="002F2D81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Info foring og drift fra februar</w:t>
            </w:r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– Åshild og Vilde overtar frokostforingene. Åshild og Terje deler på middagsforinger. Ingeborg er vikar.</w:t>
            </w:r>
          </w:p>
          <w:p w:rsidR="00552B3F" w:rsidRPr="00542153" w:rsidRDefault="00552B3F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Info fra kretsen</w:t>
            </w:r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– Steward kurset er utsatt til </w:t>
            </w:r>
            <w:proofErr w:type="spell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landstevnet</w:t>
            </w:r>
            <w:proofErr w:type="spell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i Bergen i juni </w:t>
            </w:r>
            <w:proofErr w:type="spell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pga</w:t>
            </w:r>
            <w:proofErr w:type="spell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 kverke ved Bergen </w:t>
            </w:r>
            <w:proofErr w:type="spellStart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>rideklubb</w:t>
            </w:r>
            <w:proofErr w:type="spellEnd"/>
            <w:r w:rsidR="00C57097">
              <w:rPr>
                <w:rFonts w:cs="Segoe UI"/>
                <w:color w:val="000000"/>
                <w:szCs w:val="22"/>
                <w:lang w:val="nb-NO" w:eastAsia="nb-NO"/>
              </w:rPr>
              <w:t xml:space="preserve">. Margrete stiller på kurs. Mulig også Gina i juni. Det blir arrangert Trener 1 kurs i Bergen, oppstart medio februar 2015. </w:t>
            </w:r>
            <w:r w:rsidR="0059230C">
              <w:rPr>
                <w:rFonts w:cs="Segoe UI"/>
                <w:color w:val="000000"/>
                <w:szCs w:val="22"/>
                <w:lang w:val="nb-NO" w:eastAsia="nb-NO"/>
              </w:rPr>
              <w:t xml:space="preserve">Grønt kort kurs for kursholdere kommer. Det vil komme et kurs om brannforebygging i stall på Stend en ettermiddag i løpet av våren. Det vil også bli et kurs om vedlikehold av </w:t>
            </w:r>
            <w:proofErr w:type="spellStart"/>
            <w:r w:rsidR="0059230C">
              <w:rPr>
                <w:rFonts w:cs="Segoe UI"/>
                <w:color w:val="000000"/>
                <w:szCs w:val="22"/>
                <w:lang w:val="nb-NO" w:eastAsia="nb-NO"/>
              </w:rPr>
              <w:t>ridebunner</w:t>
            </w:r>
            <w:proofErr w:type="spellEnd"/>
            <w:r w:rsidR="0059230C">
              <w:rPr>
                <w:rFonts w:cs="Segoe UI"/>
                <w:color w:val="000000"/>
                <w:szCs w:val="22"/>
                <w:lang w:val="nb-NO" w:eastAsia="nb-NO"/>
              </w:rPr>
              <w:t xml:space="preserve"> i Fusa i løpet av våren.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  <w:p w:rsidR="0059230C" w:rsidRDefault="0059230C" w:rsidP="00FF06BE">
            <w:pPr>
              <w:rPr>
                <w:rFonts w:cstheme="minorHAnsi"/>
                <w:szCs w:val="22"/>
                <w:lang w:val="nb-NO"/>
              </w:rPr>
            </w:pPr>
          </w:p>
          <w:p w:rsidR="0059230C" w:rsidRDefault="0059230C" w:rsidP="00FF06BE">
            <w:pPr>
              <w:rPr>
                <w:rFonts w:cstheme="minorHAnsi"/>
                <w:szCs w:val="22"/>
                <w:lang w:val="nb-NO"/>
              </w:rPr>
            </w:pPr>
          </w:p>
          <w:p w:rsidR="0059230C" w:rsidRDefault="0059230C" w:rsidP="00FF06BE">
            <w:pPr>
              <w:rPr>
                <w:rFonts w:cstheme="minorHAnsi"/>
                <w:szCs w:val="22"/>
                <w:lang w:val="nb-NO"/>
              </w:rPr>
            </w:pPr>
          </w:p>
          <w:p w:rsidR="0059230C" w:rsidRDefault="0059230C" w:rsidP="00FF06BE">
            <w:pPr>
              <w:rPr>
                <w:rFonts w:cstheme="minorHAnsi"/>
                <w:szCs w:val="22"/>
                <w:lang w:val="nb-NO"/>
              </w:rPr>
            </w:pPr>
          </w:p>
          <w:p w:rsidR="0059230C" w:rsidRDefault="0059230C" w:rsidP="00FF06BE">
            <w:pPr>
              <w:rPr>
                <w:rFonts w:cstheme="minorHAnsi"/>
                <w:szCs w:val="22"/>
                <w:lang w:val="nb-NO"/>
              </w:rPr>
            </w:pPr>
          </w:p>
          <w:p w:rsidR="0059230C" w:rsidRDefault="0059230C" w:rsidP="00FF06BE">
            <w:pPr>
              <w:rPr>
                <w:rFonts w:cstheme="minorHAnsi"/>
                <w:szCs w:val="22"/>
                <w:lang w:val="nb-NO"/>
              </w:rPr>
            </w:pPr>
          </w:p>
          <w:p w:rsidR="0059230C" w:rsidRPr="00542153" w:rsidRDefault="0059230C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GK er satt opp i mars</w:t>
            </w:r>
          </w:p>
        </w:tc>
      </w:tr>
      <w:tr w:rsidR="00D53FCF" w:rsidRPr="00C57097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075362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05.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2F2D81" w:rsidP="00075362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proofErr w:type="gramStart"/>
            <w:r>
              <w:rPr>
                <w:rFonts w:cs="Segoe UI"/>
                <w:color w:val="000000"/>
                <w:szCs w:val="22"/>
                <w:lang w:val="nb-NO" w:eastAsia="nb-NO"/>
              </w:rPr>
              <w:t>Klubbjakker</w:t>
            </w:r>
            <w:r w:rsidR="00BF285C">
              <w:rPr>
                <w:rFonts w:cs="Segoe UI"/>
                <w:color w:val="000000"/>
                <w:szCs w:val="22"/>
                <w:lang w:val="nb-NO" w:eastAsia="nb-NO"/>
              </w:rPr>
              <w:t xml:space="preserve">  -</w:t>
            </w:r>
            <w:proofErr w:type="gramEnd"/>
            <w:r w:rsidR="00BF285C">
              <w:rPr>
                <w:rFonts w:cs="Segoe UI"/>
                <w:color w:val="000000"/>
                <w:szCs w:val="22"/>
                <w:lang w:val="nb-NO" w:eastAsia="nb-NO"/>
              </w:rPr>
              <w:t xml:space="preserve"> Ina </w:t>
            </w:r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>har komt med</w:t>
            </w:r>
            <w:r w:rsidR="00BF285C">
              <w:rPr>
                <w:rFonts w:cs="Segoe UI"/>
                <w:color w:val="000000"/>
                <w:szCs w:val="22"/>
                <w:lang w:val="nb-NO" w:eastAsia="nb-NO"/>
              </w:rPr>
              <w:t xml:space="preserve"> tilbud</w:t>
            </w:r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, se vedlagte mail. I tillegg har vi fått tilbud på trykk fra Byrået. Alternativet er </w:t>
            </w:r>
            <w:proofErr w:type="spellStart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>Equipage</w:t>
            </w:r>
            <w:proofErr w:type="spellEnd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 jakker fra </w:t>
            </w:r>
            <w:proofErr w:type="spellStart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>Skoies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075362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Siren følger opp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D53FCF" w:rsidRPr="008F0D29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075362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06.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Default="00552B3F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Stevne februar 2015</w:t>
            </w:r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 – bruker oppgaveliste fra november.</w:t>
            </w:r>
          </w:p>
          <w:p w:rsidR="00CC2D72" w:rsidRDefault="00CC2D72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Eirill – Arild stallplasser</w:t>
            </w:r>
          </w:p>
          <w:p w:rsidR="00CC2D72" w:rsidRDefault="00CC2D72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Ena – Bestilt rosetter</w:t>
            </w:r>
            <w:r w:rsidR="008F0D29">
              <w:rPr>
                <w:rFonts w:cs="Segoe UI"/>
                <w:color w:val="000000"/>
                <w:szCs w:val="22"/>
                <w:lang w:val="nb-NO" w:eastAsia="nb-NO"/>
              </w:rPr>
              <w:t>, Siren og Ena organiserer</w:t>
            </w:r>
          </w:p>
          <w:p w:rsidR="00CC2D72" w:rsidRDefault="00CC2D72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Camilla – Stevneinvitasjon</w:t>
            </w:r>
          </w:p>
          <w:p w:rsidR="008F0D29" w:rsidRDefault="008F0D29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Camilla og Christine - </w:t>
            </w:r>
            <w:proofErr w:type="spellStart"/>
            <w:r>
              <w:rPr>
                <w:rFonts w:cs="Segoe UI"/>
                <w:color w:val="000000"/>
                <w:szCs w:val="22"/>
                <w:lang w:val="nb-NO" w:eastAsia="nb-NO"/>
              </w:rPr>
              <w:t>Horsepro</w:t>
            </w:r>
            <w:proofErr w:type="spellEnd"/>
          </w:p>
          <w:p w:rsidR="00CC2D72" w:rsidRDefault="00CC2D72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Sekretariat – Ena, Christine og Birte</w:t>
            </w:r>
          </w:p>
          <w:p w:rsidR="00CC2D72" w:rsidRPr="00DE133A" w:rsidRDefault="00CC2D72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DE133A">
              <w:rPr>
                <w:rFonts w:cs="Segoe UI"/>
                <w:color w:val="000000"/>
                <w:szCs w:val="22"/>
                <w:lang w:val="nn-NO" w:eastAsia="nb-NO"/>
              </w:rPr>
              <w:t xml:space="preserve">Bane – </w:t>
            </w:r>
            <w:r w:rsidR="008F0D29" w:rsidRPr="00DE133A">
              <w:rPr>
                <w:rFonts w:cs="Segoe UI"/>
                <w:color w:val="000000"/>
                <w:szCs w:val="22"/>
                <w:lang w:val="nn-NO" w:eastAsia="nb-NO"/>
              </w:rPr>
              <w:t xml:space="preserve">Eirill, </w:t>
            </w:r>
            <w:r w:rsidRPr="00DE133A">
              <w:rPr>
                <w:rFonts w:cs="Segoe UI"/>
                <w:color w:val="000000"/>
                <w:szCs w:val="22"/>
                <w:lang w:val="nn-NO" w:eastAsia="nb-NO"/>
              </w:rPr>
              <w:t>Åshild, Tor og Dina</w:t>
            </w:r>
          </w:p>
          <w:p w:rsidR="00CC2D72" w:rsidRDefault="00CC2D72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Signe </w:t>
            </w:r>
            <w:r w:rsidR="008F0D29">
              <w:rPr>
                <w:rFonts w:cs="Segoe UI"/>
                <w:color w:val="000000"/>
                <w:szCs w:val="22"/>
                <w:lang w:val="nb-NO" w:eastAsia="nb-NO"/>
              </w:rPr>
              <w:t>–</w:t>
            </w: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 kiosk</w:t>
            </w:r>
            <w:r w:rsidR="008F0D29">
              <w:rPr>
                <w:rFonts w:cs="Segoe UI"/>
                <w:color w:val="000000"/>
                <w:szCs w:val="22"/>
                <w:lang w:val="nb-NO" w:eastAsia="nb-NO"/>
              </w:rPr>
              <w:t xml:space="preserve"> – må få flere med</w:t>
            </w:r>
          </w:p>
          <w:p w:rsidR="008F0D29" w:rsidRDefault="008F0D29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Steward – Irmelin, assistenter Gina og Margrete</w:t>
            </w:r>
          </w:p>
          <w:p w:rsidR="008F0D29" w:rsidRDefault="008F0D29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Parkering</w:t>
            </w:r>
          </w:p>
          <w:p w:rsidR="008F0D29" w:rsidRDefault="008F0D29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proofErr w:type="spellStart"/>
            <w:r>
              <w:rPr>
                <w:rFonts w:cs="Segoe UI"/>
                <w:color w:val="000000"/>
                <w:szCs w:val="22"/>
                <w:lang w:val="nb-NO" w:eastAsia="nb-NO"/>
              </w:rPr>
              <w:t>Dugand</w:t>
            </w:r>
            <w:proofErr w:type="spellEnd"/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 i forkant </w:t>
            </w:r>
          </w:p>
          <w:p w:rsidR="008F0D29" w:rsidRDefault="008F0D29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Rydding underveis</w:t>
            </w:r>
          </w:p>
          <w:p w:rsidR="008F0D29" w:rsidRPr="00CC2D72" w:rsidRDefault="008F0D29" w:rsidP="00CC2D7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proofErr w:type="gramStart"/>
            <w:r>
              <w:rPr>
                <w:rFonts w:cs="Segoe UI"/>
                <w:color w:val="000000"/>
                <w:szCs w:val="22"/>
                <w:lang w:val="nb-NO" w:eastAsia="nb-NO"/>
              </w:rPr>
              <w:t>Annonse  i</w:t>
            </w:r>
            <w:proofErr w:type="gramEnd"/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 avisa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075362" w:rsidP="00075362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Siren stevne leder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331E74" w:rsidRPr="00DE133A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075362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07.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Default="00331E74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proofErr w:type="spellStart"/>
            <w:r>
              <w:rPr>
                <w:rFonts w:cs="Segoe UI"/>
                <w:color w:val="000000"/>
                <w:szCs w:val="22"/>
                <w:lang w:val="nb-NO" w:eastAsia="nb-NO"/>
              </w:rPr>
              <w:t>Ustilling</w:t>
            </w:r>
            <w:proofErr w:type="spellEnd"/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 august 2015</w:t>
            </w:r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 – Starum har meldt at det er ønske om </w:t>
            </w:r>
            <w:proofErr w:type="gramStart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>å</w:t>
            </w:r>
            <w:proofErr w:type="gramEnd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 bare ha </w:t>
            </w:r>
            <w:proofErr w:type="spellStart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>unghestutstilling</w:t>
            </w:r>
            <w:proofErr w:type="spellEnd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 på Stord og ikke kombinert siden det også er utstilling i Etne. Dette har Reinert dialog med de om og </w:t>
            </w:r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lastRenderedPageBreak/>
              <w:t>informerer oss etterhvert. Er en helg tidlig i august når de fleste hestene er på beite så da har vi også stallplass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331E74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331E74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331E74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331E74" w:rsidRPr="00DE133A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075362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lastRenderedPageBreak/>
              <w:t>08.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Default="005E1392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Info fra hestesportsenter styret</w:t>
            </w:r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. Var møte 07.01.15. Atle er byggeleder og har med seg en byggekomite. Prioritering fremover er møkkecontainer, tørkerom, vask og maling av vant, tribune utenfor stall 1. </w:t>
            </w:r>
            <w:proofErr w:type="spellStart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>Leige</w:t>
            </w:r>
            <w:proofErr w:type="spellEnd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 for stallplass øker med kr. 100,- fra 01.03 </w:t>
            </w:r>
            <w:proofErr w:type="spellStart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>pga</w:t>
            </w:r>
            <w:proofErr w:type="spellEnd"/>
            <w:r w:rsidR="00075362">
              <w:rPr>
                <w:rFonts w:cs="Segoe UI"/>
                <w:color w:val="000000"/>
                <w:szCs w:val="22"/>
                <w:lang w:val="nb-NO" w:eastAsia="nb-NO"/>
              </w:rPr>
              <w:t xml:space="preserve"> økte utgifter til tømming av container. Nye kontrakter blir laget og det blir krevd dugnadsplikt med 25 timer i 2015. Stallmøte vil bli holdt jan/feb. Ødelagte plastplanker koster kr. 200,-. De som har hester som ødelegger andre ting må betale for det.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331E74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331E74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4" w:rsidRPr="00542153" w:rsidRDefault="00331E74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48180E" w:rsidRPr="00DE133A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542153" w:rsidRDefault="00633744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09.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Default="0048180E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Aktiviteter fremover</w:t>
            </w:r>
            <w:r w:rsidR="00633744">
              <w:rPr>
                <w:rFonts w:cs="Segoe UI"/>
                <w:color w:val="000000"/>
                <w:szCs w:val="22"/>
                <w:lang w:val="nb-NO" w:eastAsia="nb-NO"/>
              </w:rPr>
              <w:t xml:space="preserve"> – laget aktivitetskalender</w:t>
            </w:r>
          </w:p>
          <w:p w:rsidR="0048180E" w:rsidRDefault="00DE133A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Familie</w:t>
            </w:r>
            <w:bookmarkStart w:id="0" w:name="_GoBack"/>
            <w:bookmarkEnd w:id="0"/>
            <w:r w:rsidR="0048180E">
              <w:rPr>
                <w:rFonts w:cs="Segoe UI"/>
                <w:color w:val="000000"/>
                <w:szCs w:val="22"/>
                <w:lang w:val="nb-NO" w:eastAsia="nb-NO"/>
              </w:rPr>
              <w:t>dag med barneridning</w:t>
            </w:r>
            <w:r w:rsidR="00633744">
              <w:rPr>
                <w:rFonts w:cs="Segoe UI"/>
                <w:color w:val="000000"/>
                <w:szCs w:val="22"/>
                <w:lang w:val="nb-NO" w:eastAsia="nb-NO"/>
              </w:rPr>
              <w:t xml:space="preserve"> – dette er populært så vi må få det inn på kalenderen</w:t>
            </w:r>
          </w:p>
          <w:p w:rsidR="00633744" w:rsidRDefault="00633744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  <w:p w:rsidR="0048180E" w:rsidRDefault="0048180E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Uoffisiell dømming av hesteeksteriør. </w:t>
            </w:r>
          </w:p>
          <w:p w:rsidR="000A5719" w:rsidRDefault="000A5719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Bakketreninger Ina – kom med forslag søndager. </w:t>
            </w:r>
          </w:p>
          <w:p w:rsidR="0048180E" w:rsidRDefault="0048180E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633744" w:rsidP="00FF06BE">
            <w:pPr>
              <w:rPr>
                <w:rFonts w:cstheme="minorHAnsi"/>
                <w:szCs w:val="22"/>
                <w:lang w:val="nn-NO"/>
              </w:rPr>
            </w:pPr>
            <w:r w:rsidRPr="00DE133A">
              <w:rPr>
                <w:rFonts w:cstheme="minorHAnsi"/>
                <w:szCs w:val="22"/>
                <w:lang w:val="nn-NO"/>
              </w:rPr>
              <w:t xml:space="preserve">Siren </w:t>
            </w:r>
          </w:p>
          <w:p w:rsidR="00633744" w:rsidRPr="00DE133A" w:rsidRDefault="00633744" w:rsidP="00FF06BE">
            <w:pPr>
              <w:rPr>
                <w:rFonts w:cstheme="minorHAnsi"/>
                <w:szCs w:val="22"/>
                <w:lang w:val="nn-NO"/>
              </w:rPr>
            </w:pPr>
            <w:r w:rsidRPr="00DE133A">
              <w:rPr>
                <w:rFonts w:cstheme="minorHAnsi"/>
                <w:szCs w:val="22"/>
                <w:lang w:val="nn-NO"/>
              </w:rPr>
              <w:t>Mulig ungdoms gruppa.</w:t>
            </w:r>
          </w:p>
          <w:p w:rsidR="00633744" w:rsidRPr="00DE133A" w:rsidRDefault="00633744" w:rsidP="00FF06BE">
            <w:pPr>
              <w:rPr>
                <w:rFonts w:cstheme="minorHAnsi"/>
                <w:szCs w:val="22"/>
                <w:lang w:val="nn-NO"/>
              </w:rPr>
            </w:pPr>
            <w:r w:rsidRPr="00DE133A">
              <w:rPr>
                <w:rFonts w:cstheme="minorHAnsi"/>
                <w:szCs w:val="22"/>
                <w:lang w:val="nn-NO"/>
              </w:rPr>
              <w:t>Ina</w:t>
            </w:r>
          </w:p>
          <w:p w:rsidR="00633744" w:rsidRPr="00DE133A" w:rsidRDefault="00633744" w:rsidP="00FF06BE">
            <w:pPr>
              <w:rPr>
                <w:rFonts w:cstheme="minorHAnsi"/>
                <w:szCs w:val="22"/>
                <w:lang w:val="nn-NO"/>
              </w:rPr>
            </w:pPr>
            <w:r w:rsidRPr="00DE133A">
              <w:rPr>
                <w:rFonts w:cstheme="minorHAnsi"/>
                <w:szCs w:val="22"/>
                <w:lang w:val="nn-NO"/>
              </w:rPr>
              <w:t>Eirill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48180E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48180E" w:rsidP="00FF06BE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48180E" w:rsidRPr="00DE133A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48180E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48180E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48180E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48180E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0E" w:rsidRPr="00DE133A" w:rsidRDefault="0048180E" w:rsidP="00FF06BE">
            <w:pPr>
              <w:rPr>
                <w:rFonts w:cstheme="minorHAnsi"/>
                <w:szCs w:val="22"/>
                <w:lang w:val="nn-NO"/>
              </w:rPr>
            </w:pPr>
          </w:p>
        </w:tc>
      </w:tr>
    </w:tbl>
    <w:p w:rsidR="00D53FCF" w:rsidRPr="00DE133A" w:rsidRDefault="00D53FCF">
      <w:pPr>
        <w:rPr>
          <w:lang w:val="nn-NO"/>
        </w:rPr>
      </w:pPr>
    </w:p>
    <w:p w:rsidR="00583C80" w:rsidRPr="00DE133A" w:rsidRDefault="00583C80">
      <w:pPr>
        <w:rPr>
          <w:sz w:val="28"/>
          <w:lang w:val="nn-NO"/>
        </w:rPr>
      </w:pPr>
    </w:p>
    <w:sectPr w:rsidR="00583C80" w:rsidRPr="00DE1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3F" w:rsidRDefault="00296F3F" w:rsidP="00921CF4">
      <w:pPr>
        <w:spacing w:after="0" w:line="240" w:lineRule="auto"/>
      </w:pPr>
      <w:r>
        <w:separator/>
      </w:r>
    </w:p>
  </w:endnote>
  <w:endnote w:type="continuationSeparator" w:id="0">
    <w:p w:rsidR="00296F3F" w:rsidRDefault="00296F3F" w:rsidP="009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3F" w:rsidRDefault="00296F3F" w:rsidP="00921CF4">
      <w:pPr>
        <w:spacing w:after="0" w:line="240" w:lineRule="auto"/>
      </w:pPr>
      <w:r>
        <w:separator/>
      </w:r>
    </w:p>
  </w:footnote>
  <w:footnote w:type="continuationSeparator" w:id="0">
    <w:p w:rsidR="00296F3F" w:rsidRDefault="00296F3F" w:rsidP="009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CF" w:rsidRDefault="00C57097">
    <w:pPr>
      <w:pStyle w:val="Topptekst"/>
    </w:pPr>
    <w:r>
      <w:tab/>
    </w:r>
    <w:r>
      <w:tab/>
    </w:r>
    <w:r w:rsidR="00D53FCF">
      <w:rPr>
        <w:b/>
        <w:bCs/>
        <w:noProof/>
        <w:lang w:val="nb-NO" w:eastAsia="nb-NO" w:bidi="ar-SA"/>
      </w:rPr>
      <w:drawing>
        <wp:inline distT="0" distB="0" distL="0" distR="0" wp14:anchorId="278CDD5B" wp14:editId="6214C585">
          <wp:extent cx="1447800" cy="135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158" cy="135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522"/>
    <w:multiLevelType w:val="hybridMultilevel"/>
    <w:tmpl w:val="943E74BA"/>
    <w:lvl w:ilvl="0" w:tplc="F84E57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0"/>
    <w:rsid w:val="00075362"/>
    <w:rsid w:val="00087BE9"/>
    <w:rsid w:val="000A5719"/>
    <w:rsid w:val="00110D26"/>
    <w:rsid w:val="001C7237"/>
    <w:rsid w:val="001E09C4"/>
    <w:rsid w:val="002001A0"/>
    <w:rsid w:val="002922D6"/>
    <w:rsid w:val="00296F3F"/>
    <w:rsid w:val="002F2D81"/>
    <w:rsid w:val="002F4C3B"/>
    <w:rsid w:val="00331E74"/>
    <w:rsid w:val="00346D00"/>
    <w:rsid w:val="003A0E36"/>
    <w:rsid w:val="003C1E23"/>
    <w:rsid w:val="0041509B"/>
    <w:rsid w:val="00471CB2"/>
    <w:rsid w:val="0048180E"/>
    <w:rsid w:val="004F69D6"/>
    <w:rsid w:val="00514337"/>
    <w:rsid w:val="00533056"/>
    <w:rsid w:val="005368A3"/>
    <w:rsid w:val="00552B3F"/>
    <w:rsid w:val="0058033E"/>
    <w:rsid w:val="00583C80"/>
    <w:rsid w:val="0059230C"/>
    <w:rsid w:val="005D2973"/>
    <w:rsid w:val="005E1392"/>
    <w:rsid w:val="006073F0"/>
    <w:rsid w:val="00633744"/>
    <w:rsid w:val="007437C1"/>
    <w:rsid w:val="00785B9C"/>
    <w:rsid w:val="00816A22"/>
    <w:rsid w:val="008F0D29"/>
    <w:rsid w:val="0092081B"/>
    <w:rsid w:val="00921CF4"/>
    <w:rsid w:val="009E6C33"/>
    <w:rsid w:val="009F4C5E"/>
    <w:rsid w:val="00B738FD"/>
    <w:rsid w:val="00BB1FC1"/>
    <w:rsid w:val="00BF285C"/>
    <w:rsid w:val="00C00240"/>
    <w:rsid w:val="00C108C0"/>
    <w:rsid w:val="00C57097"/>
    <w:rsid w:val="00CC2D72"/>
    <w:rsid w:val="00CE50AA"/>
    <w:rsid w:val="00D53FCF"/>
    <w:rsid w:val="00DE133A"/>
    <w:rsid w:val="00E40AA2"/>
    <w:rsid w:val="00E47DEC"/>
    <w:rsid w:val="00F05F59"/>
    <w:rsid w:val="00F66A05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3377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Hatlevik, Eirill</dc:creator>
  <cp:lastModifiedBy>meg</cp:lastModifiedBy>
  <cp:revision>3</cp:revision>
  <cp:lastPrinted>2014-01-09T13:54:00Z</cp:lastPrinted>
  <dcterms:created xsi:type="dcterms:W3CDTF">2015-02-03T09:07:00Z</dcterms:created>
  <dcterms:modified xsi:type="dcterms:W3CDTF">2015-10-23T16:09:00Z</dcterms:modified>
</cp:coreProperties>
</file>